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C5" w:rsidRDefault="00A75E46" w:rsidP="00A75E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Præliminær godkendelse af parkeringsbåsprojektet</w:t>
      </w:r>
    </w:p>
    <w:p w:rsidR="00A75E46" w:rsidRDefault="00A75E46" w:rsidP="00A75E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modtaget 29.08.2024</w:t>
      </w:r>
    </w:p>
    <w:p w:rsidR="00A75E46" w:rsidRPr="00A75E46" w:rsidRDefault="00A75E46" w:rsidP="00A75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t>Kære Hannedals Vejforening v/Bestyrelsesformand Thomas Jacobsen</w:t>
      </w:r>
    </w:p>
    <w:p w:rsidR="00A75E46" w:rsidRPr="00A75E46" w:rsidRDefault="00A75E46" w:rsidP="00A75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t>Tak for jeres ansøgning om etablering af parkeringszone og afmærkning af parkeringsbåse på Hannedals Vejforenings veje.  </w:t>
      </w:r>
    </w:p>
    <w:p w:rsidR="00A75E46" w:rsidRPr="00A75E46" w:rsidRDefault="00A75E46" w:rsidP="00A75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t>Trafik og Mobilitet har vurderet ansøgningen og mener, det er en god løsning på parkeringsudfordringerne i området.  </w:t>
      </w:r>
    </w:p>
    <w:p w:rsidR="00A75E46" w:rsidRPr="00A75E46" w:rsidRDefault="00A75E46" w:rsidP="00A75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t>Ved Trafik og Mobilitets vurdering, er der lagt vægt på at en parkeringszone samt afmærkning af parkeringsbåse på vejforeningens veje vil:</w:t>
      </w:r>
    </w:p>
    <w:p w:rsidR="00A75E46" w:rsidRPr="00A75E46" w:rsidRDefault="00A75E46" w:rsidP="00A75E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gramStart"/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t>øge</w:t>
      </w:r>
      <w:proofErr w:type="gramEnd"/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fremkommeligheden og tilgængeligheden for fodgængere, da parkeringen i området ikke vil ske på fortov</w:t>
      </w:r>
    </w:p>
    <w:p w:rsidR="00A75E46" w:rsidRPr="00A75E46" w:rsidRDefault="00A75E46" w:rsidP="00A75E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gramStart"/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t>øge</w:t>
      </w:r>
      <w:proofErr w:type="gramEnd"/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trafiksikkerheden, da afmærkning af parkeringsbåse vil have en fartreducerende effekt </w:t>
      </w:r>
    </w:p>
    <w:p w:rsidR="00A75E46" w:rsidRPr="00A75E46" w:rsidRDefault="00A75E46" w:rsidP="00E17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gramStart"/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t>mindske</w:t>
      </w:r>
      <w:proofErr w:type="gramEnd"/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antal af uhensigtsmæssige og ulovlige parkeringer </w:t>
      </w:r>
    </w:p>
    <w:p w:rsidR="00A75E46" w:rsidRPr="00A75E46" w:rsidRDefault="00A75E46" w:rsidP="00A75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t>Politiet har givet foreløbigt samtykke til etablering af en parkeringszone og afmærkning af parkering jf. forslaget.  </w:t>
      </w:r>
    </w:p>
    <w:p w:rsidR="00A75E46" w:rsidRPr="00A75E46" w:rsidRDefault="00A75E46" w:rsidP="00A75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Inden Trafik og Mobilitet kan sende vores endelige afgørelse, skal forslaget sendes i partshøring, da vejene er privatfællesveje. Dette afventer politiets endelige samtykke. </w:t>
      </w:r>
      <w:bookmarkStart w:id="0" w:name="_GoBack"/>
      <w:bookmarkEnd w:id="0"/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A75E46" w:rsidRPr="00A75E46" w:rsidRDefault="00A75E46" w:rsidP="00A75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t>Venlig hilsen</w:t>
      </w:r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A75E46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Christina </w:t>
      </w:r>
      <w:proofErr w:type="spellStart"/>
      <w:r w:rsidRPr="00A75E46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Merwald</w:t>
      </w:r>
      <w:proofErr w:type="spellEnd"/>
      <w:r w:rsidRPr="00A75E46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 xml:space="preserve"> Feldthaus</w:t>
      </w:r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A75E46">
        <w:rPr>
          <w:rFonts w:ascii="Times New Roman" w:eastAsia="Times New Roman" w:hAnsi="Times New Roman" w:cs="Times New Roman"/>
          <w:sz w:val="20"/>
          <w:szCs w:val="20"/>
          <w:lang w:eastAsia="da-DK"/>
        </w:rPr>
        <w:t>Trafikplanlægger</w:t>
      </w:r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A75E4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a-DK"/>
        </w:rPr>
        <mc:AlternateContent>
          <mc:Choice Requires="wps">
            <w:drawing>
              <wp:inline distT="0" distB="0" distL="0" distR="0">
                <wp:extent cx="2457450" cy="552450"/>
                <wp:effectExtent l="0" t="0" r="0" b="0"/>
                <wp:docPr id="1" name="Rektangel 1" descr="Gladsaxe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7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61A562" id="Rektangel 1" o:spid="_x0000_s1026" alt="Gladsaxe Kommune" style="width:193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A75E46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A75E46">
        <w:rPr>
          <w:rFonts w:ascii="Times New Roman" w:eastAsia="Times New Roman" w:hAnsi="Times New Roman" w:cs="Times New Roman"/>
          <w:sz w:val="20"/>
          <w:szCs w:val="20"/>
          <w:lang w:eastAsia="da-DK"/>
        </w:rPr>
        <w:t>Trafik og Mobilitet</w:t>
      </w:r>
      <w:r w:rsidRPr="00A75E46">
        <w:rPr>
          <w:rFonts w:ascii="Times New Roman" w:eastAsia="Times New Roman" w:hAnsi="Times New Roman" w:cs="Times New Roman"/>
          <w:sz w:val="20"/>
          <w:szCs w:val="20"/>
          <w:lang w:eastAsia="da-DK"/>
        </w:rPr>
        <w:br/>
        <w:t>By- og Miljøforvaltningen</w:t>
      </w:r>
      <w:r w:rsidRPr="00A75E46">
        <w:rPr>
          <w:rFonts w:ascii="Times New Roman" w:eastAsia="Times New Roman" w:hAnsi="Times New Roman" w:cs="Times New Roman"/>
          <w:sz w:val="20"/>
          <w:szCs w:val="20"/>
          <w:lang w:eastAsia="da-DK"/>
        </w:rPr>
        <w:br/>
        <w:t>Rådhus Alle 7</w:t>
      </w:r>
      <w:r w:rsidRPr="00A75E46">
        <w:rPr>
          <w:rFonts w:ascii="Times New Roman" w:eastAsia="Times New Roman" w:hAnsi="Times New Roman" w:cs="Times New Roman"/>
          <w:sz w:val="20"/>
          <w:szCs w:val="20"/>
          <w:lang w:eastAsia="da-DK"/>
        </w:rPr>
        <w:br/>
        <w:t>2860 Søborg</w:t>
      </w:r>
    </w:p>
    <w:p w:rsidR="00A75E46" w:rsidRPr="00A75E46" w:rsidRDefault="00A75E46" w:rsidP="00A75E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5E46" w:rsidRPr="00A75E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840D6"/>
    <w:multiLevelType w:val="multilevel"/>
    <w:tmpl w:val="0E3C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46"/>
    <w:rsid w:val="006074A8"/>
    <w:rsid w:val="00742232"/>
    <w:rsid w:val="00A75E46"/>
    <w:rsid w:val="00E8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D9B9E-7B2B-4DF0-BFA1-2AE25FBE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necomwebmail-msonormal">
    <w:name w:val="onecomwebmail-msonormal"/>
    <w:basedOn w:val="Normal"/>
    <w:rsid w:val="00A7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A75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2024-08-30T10:16:00Z</dcterms:created>
  <dcterms:modified xsi:type="dcterms:W3CDTF">2024-08-30T10:19:00Z</dcterms:modified>
</cp:coreProperties>
</file>